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926" w:rsidRPr="00755926" w:rsidRDefault="00755926" w:rsidP="00755926">
      <w:pPr>
        <w:shd w:val="clear" w:color="auto" w:fill="F8F8F8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B669D"/>
          <w:kern w:val="36"/>
          <w:sz w:val="24"/>
          <w:szCs w:val="24"/>
          <w:lang w:eastAsia="ru-RU"/>
        </w:rPr>
      </w:pPr>
      <w:r w:rsidRPr="00755926">
        <w:rPr>
          <w:rFonts w:ascii="Times New Roman" w:eastAsia="Times New Roman" w:hAnsi="Times New Roman" w:cs="Times New Roman"/>
          <w:b/>
          <w:bCs/>
          <w:color w:val="1B669D"/>
          <w:kern w:val="36"/>
          <w:sz w:val="24"/>
          <w:szCs w:val="24"/>
          <w:lang w:eastAsia="ru-RU"/>
        </w:rPr>
        <w:t>О рисках, связанных с употреблением рыбы и рыбной продукции</w:t>
      </w:r>
    </w:p>
    <w:p w:rsidR="00755926" w:rsidRPr="00755926" w:rsidRDefault="00755926" w:rsidP="00755926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</w:p>
    <w:p w:rsidR="00755926" w:rsidRPr="00755926" w:rsidRDefault="00755926" w:rsidP="00755926">
      <w:pPr>
        <w:shd w:val="clear" w:color="auto" w:fill="F8F8F8"/>
        <w:spacing w:after="100" w:line="240" w:lineRule="auto"/>
        <w:ind w:firstLine="708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75592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Рыба и рыбная продукция могут быть </w:t>
      </w:r>
      <w:proofErr w:type="gramStart"/>
      <w:r w:rsidRPr="0075592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заражены</w:t>
      </w:r>
      <w:proofErr w:type="gramEnd"/>
      <w:r w:rsidRPr="0075592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паразитами.</w:t>
      </w:r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r w:rsidRPr="0075592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Наиболее распространенными являются описторхоз, </w:t>
      </w:r>
      <w:proofErr w:type="spellStart"/>
      <w:r w:rsidRPr="0075592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клонорхоз</w:t>
      </w:r>
      <w:proofErr w:type="spellEnd"/>
      <w:r w:rsidRPr="0075592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, дифиллоботриозы, </w:t>
      </w:r>
      <w:proofErr w:type="spellStart"/>
      <w:r w:rsidRPr="0075592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анизакидозы</w:t>
      </w:r>
      <w:proofErr w:type="spellEnd"/>
      <w:r w:rsidRPr="0075592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.</w:t>
      </w:r>
    </w:p>
    <w:p w:rsidR="00755926" w:rsidRPr="00755926" w:rsidRDefault="00755926" w:rsidP="00755926">
      <w:pPr>
        <w:shd w:val="clear" w:color="auto" w:fill="F8F8F8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755926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>Описторхоз</w:t>
      </w:r>
      <w:r w:rsidRPr="0075592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 является одним из самых опасных и распространенных паразитарных заболеваний, передающихся через рыбу. </w:t>
      </w:r>
      <w:proofErr w:type="gramStart"/>
      <w:r w:rsidRPr="0075592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Распространен</w:t>
      </w:r>
      <w:proofErr w:type="gramEnd"/>
      <w:r w:rsidRPr="0075592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в Европе и Азии.</w:t>
      </w:r>
    </w:p>
    <w:p w:rsidR="00755926" w:rsidRPr="00755926" w:rsidRDefault="00755926" w:rsidP="00755926">
      <w:pPr>
        <w:shd w:val="clear" w:color="auto" w:fill="F8F8F8"/>
        <w:spacing w:after="10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75592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Заражение человека происходит при употреблении в пищу рыбы семейства карповых: язь, елец, плотва, лещ, линь, красноперка, </w:t>
      </w:r>
      <w:proofErr w:type="spellStart"/>
      <w:r w:rsidRPr="0075592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уклея</w:t>
      </w:r>
      <w:proofErr w:type="spellEnd"/>
      <w:r w:rsidRPr="0075592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, гольян, жерех, подуст и других в необеззараженном виде.</w:t>
      </w:r>
    </w:p>
    <w:p w:rsidR="00755926" w:rsidRPr="00755926" w:rsidRDefault="00755926" w:rsidP="00755926">
      <w:pPr>
        <w:shd w:val="clear" w:color="auto" w:fill="F8F8F8"/>
        <w:spacing w:after="10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75592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Меры личной профилактики просты: варить рыбу в течение 15 мин с момента закипания; жарить в распластанном виде и обязательно в масле до 20 мин; солить: мелкую рыбу в течение 14 дней, крупную (свыше 25 см.) в течение 40 суток с добавлением 2 кг соли на 10 кг рыбы.</w:t>
      </w:r>
    </w:p>
    <w:p w:rsidR="00755926" w:rsidRPr="00755926" w:rsidRDefault="00755926" w:rsidP="00755926">
      <w:pPr>
        <w:shd w:val="clear" w:color="auto" w:fill="F8F8F8"/>
        <w:spacing w:after="10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75592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Личинки </w:t>
      </w:r>
      <w:proofErr w:type="spellStart"/>
      <w:r w:rsidRPr="0075592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описторхисов</w:t>
      </w:r>
      <w:proofErr w:type="spellEnd"/>
      <w:r w:rsidRPr="0075592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погибают и при низкой температуре (минус 40 градусов в толще рыбы) в течение 7 часов.</w:t>
      </w:r>
    </w:p>
    <w:p w:rsidR="00755926" w:rsidRPr="00755926" w:rsidRDefault="00755926" w:rsidP="009D23AC">
      <w:pPr>
        <w:shd w:val="clear" w:color="auto" w:fill="F8F8F8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proofErr w:type="spellStart"/>
      <w:r w:rsidRPr="00755926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>Анизакидоз</w:t>
      </w:r>
      <w:proofErr w:type="spellEnd"/>
      <w:r w:rsidR="009D23AC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- э</w:t>
      </w:r>
      <w:r w:rsidRPr="0075592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то заболевание человека, вызываемое личинками гельминтов, характеризующееся развитием патологического процесса в желудочно-кишечном тракте.</w:t>
      </w:r>
    </w:p>
    <w:p w:rsidR="00755926" w:rsidRPr="00755926" w:rsidRDefault="00755926" w:rsidP="00755926">
      <w:pPr>
        <w:shd w:val="clear" w:color="auto" w:fill="F8F8F8"/>
        <w:spacing w:after="10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proofErr w:type="gramStart"/>
      <w:r w:rsidRPr="0075592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Потенциальными носителями личинок </w:t>
      </w:r>
      <w:proofErr w:type="spellStart"/>
      <w:r w:rsidRPr="0075592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анизакиид</w:t>
      </w:r>
      <w:proofErr w:type="spellEnd"/>
      <w:r w:rsidRPr="0075592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являются представители более 20 семейств промысловых морских рыб, ракообразных и моллюсков, в том числе нототения, скумбрия, тунцы, сардины, кета, горбуша, сельдь, треска, салака, ставрида, пикша, морские окуни, камбала, рыба-сабля, кальмары и другие.</w:t>
      </w:r>
      <w:proofErr w:type="gramEnd"/>
    </w:p>
    <w:p w:rsidR="00755926" w:rsidRPr="00755926" w:rsidRDefault="00755926" w:rsidP="00755926">
      <w:pPr>
        <w:shd w:val="clear" w:color="auto" w:fill="F8F8F8"/>
        <w:spacing w:after="10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75592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Случаи заболевания </w:t>
      </w:r>
      <w:proofErr w:type="spellStart"/>
      <w:r w:rsidRPr="0075592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анизакидозом</w:t>
      </w:r>
      <w:proofErr w:type="spellEnd"/>
      <w:r w:rsidRPr="0075592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регистрируются во многих странах Европы, Южной и Северной Америки, Юго-Восточной Азии.</w:t>
      </w:r>
    </w:p>
    <w:p w:rsidR="00755926" w:rsidRPr="00755926" w:rsidRDefault="00755926" w:rsidP="00755926">
      <w:pPr>
        <w:shd w:val="clear" w:color="auto" w:fill="F8F8F8"/>
        <w:spacing w:after="10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75592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Зараженность рыбы личинками </w:t>
      </w:r>
      <w:proofErr w:type="spellStart"/>
      <w:r w:rsidRPr="0075592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анизакиид</w:t>
      </w:r>
      <w:proofErr w:type="spellEnd"/>
      <w:r w:rsidRPr="0075592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морской рыбы может достигать до 100%. Личинки </w:t>
      </w:r>
      <w:proofErr w:type="spellStart"/>
      <w:r w:rsidRPr="0075592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анизакиид</w:t>
      </w:r>
      <w:proofErr w:type="spellEnd"/>
      <w:r w:rsidRPr="0075592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погибают также путем воздействия низких температур и термической обработки.</w:t>
      </w:r>
    </w:p>
    <w:p w:rsidR="00755926" w:rsidRPr="00755926" w:rsidRDefault="00755926" w:rsidP="009D23AC">
      <w:pPr>
        <w:shd w:val="clear" w:color="auto" w:fill="F8F8F8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755926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>Дифиллоботриозы</w:t>
      </w:r>
      <w:r w:rsidR="009D23AC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- э</w:t>
      </w:r>
      <w:r w:rsidRPr="0075592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то гельминтоз, протекающий с признаками преимущественного поражения желудочно-кишечного тракта и часто сопровождающийся развитием анемии.</w:t>
      </w:r>
    </w:p>
    <w:p w:rsidR="00755926" w:rsidRPr="00755926" w:rsidRDefault="00755926" w:rsidP="00755926">
      <w:pPr>
        <w:shd w:val="clear" w:color="auto" w:fill="F8F8F8"/>
        <w:spacing w:after="10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75592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Основным источником заражения дифиллоботриозом для человека являются не только рыбы, обитающие в пресноводных водоемах: щука, окунь, налим, ерш, судак, а также морские рыбы, которые нерестятся в пресноводных реках: тихоокеанский лосось, горбуша, кета и другие.</w:t>
      </w:r>
    </w:p>
    <w:p w:rsidR="00755926" w:rsidRDefault="00755926" w:rsidP="00755926">
      <w:pPr>
        <w:shd w:val="clear" w:color="auto" w:fill="F8F8F8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bookmarkStart w:id="0" w:name="_GoBack"/>
      <w:bookmarkEnd w:id="0"/>
      <w:r w:rsidRPr="0075592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В 2018 году 0,8% исследованных проб рыбы и продуктов ее переработки содержали живые личинки паразитов.</w:t>
      </w:r>
    </w:p>
    <w:p w:rsidR="00755926" w:rsidRPr="00755926" w:rsidRDefault="00755926" w:rsidP="00755926">
      <w:pPr>
        <w:shd w:val="clear" w:color="auto" w:fill="F8F8F8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</w:p>
    <w:p w:rsidR="00755926" w:rsidRPr="00755926" w:rsidRDefault="00755926" w:rsidP="00755926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proofErr w:type="spellStart"/>
      <w:r w:rsidRPr="00755926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>Роспотребнадзор</w:t>
      </w:r>
      <w:proofErr w:type="spellEnd"/>
      <w:r w:rsidRPr="00755926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 xml:space="preserve"> обращает внимание на важность соблюдения правил обработки рыбы и рыбной продукции в целях снижения рисков заболевания </w:t>
      </w:r>
      <w:proofErr w:type="spellStart"/>
      <w:r w:rsidRPr="00755926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>паразитозами</w:t>
      </w:r>
      <w:proofErr w:type="spellEnd"/>
      <w:r w:rsidRPr="00755926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>. </w:t>
      </w:r>
    </w:p>
    <w:p w:rsidR="00755926" w:rsidRPr="00755926" w:rsidRDefault="00755926" w:rsidP="00755926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</w:p>
    <w:p w:rsidR="00AA3B58" w:rsidRPr="00755926" w:rsidRDefault="00755926" w:rsidP="00755926">
      <w:pPr>
        <w:shd w:val="clear" w:color="auto" w:fill="F8F8F8"/>
        <w:spacing w:after="100" w:line="240" w:lineRule="auto"/>
        <w:jc w:val="both"/>
        <w:rPr>
          <w:rFonts w:ascii="Arial" w:eastAsia="Times New Roman" w:hAnsi="Arial" w:cs="Arial"/>
          <w:color w:val="242424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242424"/>
          <w:sz w:val="14"/>
          <w:szCs w:val="14"/>
          <w:lang w:eastAsia="ru-RU"/>
        </w:rPr>
        <w:lastRenderedPageBreak/>
        <w:drawing>
          <wp:inline distT="0" distB="0" distL="0" distR="0">
            <wp:extent cx="6019800" cy="9264650"/>
            <wp:effectExtent l="19050" t="0" r="0" b="0"/>
            <wp:docPr id="1" name="Рисунок 1" descr="https://rospotrebnadzor.ru/parazit_00_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potrebnadzor.ru/parazit_00_k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26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3B58" w:rsidRPr="00755926" w:rsidSect="00AA3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5926"/>
    <w:rsid w:val="00755926"/>
    <w:rsid w:val="009D23AC"/>
    <w:rsid w:val="00AA3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B58"/>
  </w:style>
  <w:style w:type="paragraph" w:styleId="1">
    <w:name w:val="heading 1"/>
    <w:basedOn w:val="a"/>
    <w:link w:val="10"/>
    <w:uiPriority w:val="9"/>
    <w:qFormat/>
    <w:rsid w:val="007559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59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ate">
    <w:name w:val="date"/>
    <w:basedOn w:val="a"/>
    <w:rsid w:val="00755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55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5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59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9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7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346</Words>
  <Characters>1973</Characters>
  <Application>Microsoft Office Word</Application>
  <DocSecurity>0</DocSecurity>
  <Lines>16</Lines>
  <Paragraphs>4</Paragraphs>
  <ScaleCrop>false</ScaleCrop>
  <Company>Роспотребнадзор</Company>
  <LinksUpToDate>false</LinksUpToDate>
  <CharactersWithSpaces>2315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Orlovskaja</dc:creator>
  <cp:keywords/>
  <dc:description/>
  <cp:lastModifiedBy>Orlovskaja</cp:lastModifiedBy>
  <cp:revision>3</cp:revision>
  <dcterms:created xsi:type="dcterms:W3CDTF">2019-04-25T05:07:00Z</dcterms:created>
  <dcterms:modified xsi:type="dcterms:W3CDTF">2019-04-25T05:10:00Z</dcterms:modified>
</cp:coreProperties>
</file>